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97A" w:rsidRDefault="0032497A">
      <w:pPr>
        <w:rPr>
          <w:rFonts w:ascii="Arial" w:hAnsi="Arial" w:cs="Arial"/>
          <w:b/>
        </w:rPr>
      </w:pPr>
      <w:r>
        <w:rPr>
          <w:rFonts w:ascii="Arial" w:hAnsi="Arial" w:cs="Arial"/>
          <w:b/>
        </w:rPr>
        <w:t>Clissold Park User Group</w:t>
      </w:r>
    </w:p>
    <w:p w:rsidR="0032497A" w:rsidRDefault="0032497A">
      <w:pPr>
        <w:rPr>
          <w:rFonts w:ascii="Arial" w:hAnsi="Arial" w:cs="Arial"/>
          <w:b/>
        </w:rPr>
      </w:pPr>
      <w:r>
        <w:rPr>
          <w:rFonts w:ascii="Arial" w:hAnsi="Arial" w:cs="Arial"/>
          <w:b/>
        </w:rPr>
        <w:t>Chair’s report 14 January 2012</w:t>
      </w:r>
    </w:p>
    <w:p w:rsidR="0032497A" w:rsidRDefault="0032497A" w:rsidP="00406224">
      <w:pPr>
        <w:pStyle w:val="ListParagraph"/>
        <w:numPr>
          <w:ilvl w:val="0"/>
          <w:numId w:val="1"/>
        </w:numPr>
        <w:ind w:left="0" w:firstLine="0"/>
        <w:rPr>
          <w:rFonts w:ascii="Arial" w:hAnsi="Arial" w:cs="Arial"/>
          <w:b/>
        </w:rPr>
      </w:pPr>
      <w:r>
        <w:rPr>
          <w:rFonts w:ascii="Arial" w:hAnsi="Arial" w:cs="Arial"/>
          <w:b/>
        </w:rPr>
        <w:t>Meetings and events attended by CPUG officers since last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4352"/>
        <w:gridCol w:w="3081"/>
      </w:tblGrid>
      <w:tr w:rsidR="0032497A" w:rsidRPr="00406224" w:rsidTr="00406224">
        <w:tc>
          <w:tcPr>
            <w:tcW w:w="1809" w:type="dxa"/>
          </w:tcPr>
          <w:p w:rsidR="0032497A" w:rsidRPr="00733E05" w:rsidRDefault="0032497A" w:rsidP="00406224">
            <w:pPr>
              <w:spacing w:after="0" w:line="240" w:lineRule="auto"/>
              <w:rPr>
                <w:rFonts w:ascii="Arial" w:hAnsi="Arial" w:cs="Arial"/>
                <w:b/>
              </w:rPr>
            </w:pPr>
            <w:r w:rsidRPr="00733E05">
              <w:rPr>
                <w:rFonts w:ascii="Arial" w:hAnsi="Arial" w:cs="Arial"/>
                <w:b/>
              </w:rPr>
              <w:t>Date</w:t>
            </w:r>
          </w:p>
        </w:tc>
        <w:tc>
          <w:tcPr>
            <w:tcW w:w="4352" w:type="dxa"/>
          </w:tcPr>
          <w:p w:rsidR="0032497A" w:rsidRPr="00733E05" w:rsidRDefault="0032497A" w:rsidP="00406224">
            <w:pPr>
              <w:spacing w:after="0" w:line="240" w:lineRule="auto"/>
              <w:rPr>
                <w:rFonts w:ascii="Arial" w:hAnsi="Arial" w:cs="Arial"/>
                <w:b/>
              </w:rPr>
            </w:pPr>
            <w:r w:rsidRPr="00733E05">
              <w:rPr>
                <w:rFonts w:ascii="Arial" w:hAnsi="Arial" w:cs="Arial"/>
                <w:b/>
              </w:rPr>
              <w:t xml:space="preserve">Meeting </w:t>
            </w:r>
          </w:p>
        </w:tc>
        <w:tc>
          <w:tcPr>
            <w:tcW w:w="3081" w:type="dxa"/>
          </w:tcPr>
          <w:p w:rsidR="0032497A" w:rsidRPr="00733E05" w:rsidRDefault="0032497A" w:rsidP="00406224">
            <w:pPr>
              <w:spacing w:after="0" w:line="240" w:lineRule="auto"/>
              <w:rPr>
                <w:rFonts w:ascii="Arial" w:hAnsi="Arial" w:cs="Arial"/>
                <w:b/>
              </w:rPr>
            </w:pPr>
            <w:r w:rsidRPr="00733E05">
              <w:rPr>
                <w:rFonts w:ascii="Arial" w:hAnsi="Arial" w:cs="Arial"/>
                <w:b/>
              </w:rPr>
              <w:t>Attended by</w:t>
            </w:r>
          </w:p>
        </w:tc>
      </w:tr>
      <w:tr w:rsidR="0032497A" w:rsidRPr="00406224" w:rsidTr="00406224">
        <w:tc>
          <w:tcPr>
            <w:tcW w:w="1809" w:type="dxa"/>
          </w:tcPr>
          <w:p w:rsidR="0032497A" w:rsidRPr="00406224" w:rsidRDefault="0032497A" w:rsidP="00406224">
            <w:pPr>
              <w:spacing w:after="0" w:line="240" w:lineRule="auto"/>
              <w:rPr>
                <w:rFonts w:ascii="Arial" w:hAnsi="Arial" w:cs="Arial"/>
              </w:rPr>
            </w:pPr>
            <w:r>
              <w:rPr>
                <w:rFonts w:ascii="Arial" w:hAnsi="Arial" w:cs="Arial"/>
              </w:rPr>
              <w:t>15</w:t>
            </w:r>
            <w:r w:rsidRPr="002F6FAD">
              <w:rPr>
                <w:rFonts w:ascii="Arial" w:hAnsi="Arial" w:cs="Arial"/>
                <w:vertAlign w:val="superscript"/>
              </w:rPr>
              <w:t>th</w:t>
            </w:r>
            <w:r>
              <w:rPr>
                <w:rFonts w:ascii="Arial" w:hAnsi="Arial" w:cs="Arial"/>
              </w:rPr>
              <w:t xml:space="preserve"> November</w:t>
            </w:r>
          </w:p>
        </w:tc>
        <w:tc>
          <w:tcPr>
            <w:tcW w:w="4352" w:type="dxa"/>
          </w:tcPr>
          <w:p w:rsidR="0032497A" w:rsidRPr="00406224" w:rsidRDefault="0032497A" w:rsidP="00406224">
            <w:pPr>
              <w:spacing w:after="0" w:line="240" w:lineRule="auto"/>
              <w:rPr>
                <w:rFonts w:ascii="Arial" w:hAnsi="Arial" w:cs="Arial"/>
              </w:rPr>
            </w:pPr>
            <w:r>
              <w:rPr>
                <w:rFonts w:ascii="Arial" w:hAnsi="Arial" w:cs="Arial"/>
              </w:rPr>
              <w:t>Stakeholder Forum</w:t>
            </w:r>
          </w:p>
        </w:tc>
        <w:tc>
          <w:tcPr>
            <w:tcW w:w="3081" w:type="dxa"/>
          </w:tcPr>
          <w:p w:rsidR="0032497A" w:rsidRPr="00406224" w:rsidRDefault="0032497A" w:rsidP="0003721B">
            <w:pPr>
              <w:spacing w:after="0" w:line="240" w:lineRule="auto"/>
              <w:rPr>
                <w:rFonts w:ascii="Arial" w:hAnsi="Arial" w:cs="Arial"/>
              </w:rPr>
            </w:pPr>
            <w:r>
              <w:rPr>
                <w:rFonts w:ascii="Arial" w:hAnsi="Arial" w:cs="Arial"/>
              </w:rPr>
              <w:t>CM and John Hudson (JH)</w:t>
            </w:r>
          </w:p>
        </w:tc>
      </w:tr>
      <w:tr w:rsidR="0032497A" w:rsidRPr="00406224" w:rsidTr="00406224">
        <w:tc>
          <w:tcPr>
            <w:tcW w:w="1809" w:type="dxa"/>
          </w:tcPr>
          <w:p w:rsidR="0032497A" w:rsidRPr="00406224" w:rsidRDefault="0032497A" w:rsidP="00406224">
            <w:pPr>
              <w:spacing w:after="0" w:line="240" w:lineRule="auto"/>
              <w:rPr>
                <w:rFonts w:ascii="Arial" w:hAnsi="Arial" w:cs="Arial"/>
              </w:rPr>
            </w:pPr>
            <w:r>
              <w:rPr>
                <w:rFonts w:ascii="Arial" w:hAnsi="Arial" w:cs="Arial"/>
              </w:rPr>
              <w:t>18</w:t>
            </w:r>
            <w:r w:rsidRPr="002F6FAD">
              <w:rPr>
                <w:rFonts w:ascii="Arial" w:hAnsi="Arial" w:cs="Arial"/>
                <w:vertAlign w:val="superscript"/>
              </w:rPr>
              <w:t>th</w:t>
            </w:r>
            <w:r>
              <w:rPr>
                <w:rFonts w:ascii="Arial" w:hAnsi="Arial" w:cs="Arial"/>
              </w:rPr>
              <w:t xml:space="preserve"> November</w:t>
            </w:r>
          </w:p>
        </w:tc>
        <w:tc>
          <w:tcPr>
            <w:tcW w:w="4352" w:type="dxa"/>
          </w:tcPr>
          <w:p w:rsidR="0032497A" w:rsidRPr="00406224" w:rsidRDefault="0032497A" w:rsidP="00406224">
            <w:pPr>
              <w:spacing w:after="0" w:line="240" w:lineRule="auto"/>
              <w:rPr>
                <w:rFonts w:ascii="Arial" w:hAnsi="Arial" w:cs="Arial"/>
              </w:rPr>
            </w:pPr>
            <w:r>
              <w:rPr>
                <w:rFonts w:ascii="Arial" w:hAnsi="Arial" w:cs="Arial"/>
              </w:rPr>
              <w:t>Meeting with Eleanor Johnson re. Survey of local children’s views about park and developing work with schools</w:t>
            </w:r>
          </w:p>
        </w:tc>
        <w:tc>
          <w:tcPr>
            <w:tcW w:w="3081" w:type="dxa"/>
          </w:tcPr>
          <w:p w:rsidR="0032497A" w:rsidRPr="00406224" w:rsidRDefault="0032497A" w:rsidP="00406224">
            <w:pPr>
              <w:spacing w:after="0" w:line="240" w:lineRule="auto"/>
              <w:rPr>
                <w:rFonts w:ascii="Arial" w:hAnsi="Arial" w:cs="Arial"/>
              </w:rPr>
            </w:pPr>
            <w:r>
              <w:rPr>
                <w:rFonts w:ascii="Arial" w:hAnsi="Arial" w:cs="Arial"/>
              </w:rPr>
              <w:t>CM and Lisa Gormley (LG)</w:t>
            </w:r>
          </w:p>
        </w:tc>
      </w:tr>
      <w:tr w:rsidR="0032497A" w:rsidRPr="00406224" w:rsidTr="00406224">
        <w:tc>
          <w:tcPr>
            <w:tcW w:w="1809" w:type="dxa"/>
          </w:tcPr>
          <w:p w:rsidR="0032497A" w:rsidRPr="00406224" w:rsidRDefault="0032497A" w:rsidP="00406224">
            <w:pPr>
              <w:spacing w:after="0" w:line="240" w:lineRule="auto"/>
              <w:rPr>
                <w:rFonts w:ascii="Arial" w:hAnsi="Arial" w:cs="Arial"/>
              </w:rPr>
            </w:pPr>
            <w:r>
              <w:rPr>
                <w:rFonts w:ascii="Arial" w:hAnsi="Arial" w:cs="Arial"/>
              </w:rPr>
              <w:t>22</w:t>
            </w:r>
            <w:r w:rsidRPr="002F6FAD">
              <w:rPr>
                <w:rFonts w:ascii="Arial" w:hAnsi="Arial" w:cs="Arial"/>
                <w:vertAlign w:val="superscript"/>
              </w:rPr>
              <w:t>nd</w:t>
            </w:r>
            <w:r>
              <w:rPr>
                <w:rFonts w:ascii="Arial" w:hAnsi="Arial" w:cs="Arial"/>
              </w:rPr>
              <w:t xml:space="preserve"> November</w:t>
            </w:r>
          </w:p>
        </w:tc>
        <w:tc>
          <w:tcPr>
            <w:tcW w:w="4352" w:type="dxa"/>
          </w:tcPr>
          <w:p w:rsidR="0032497A" w:rsidRPr="00406224" w:rsidRDefault="0032497A" w:rsidP="00406224">
            <w:pPr>
              <w:spacing w:after="0" w:line="240" w:lineRule="auto"/>
              <w:rPr>
                <w:rFonts w:ascii="Arial" w:hAnsi="Arial" w:cs="Arial"/>
              </w:rPr>
            </w:pPr>
            <w:r>
              <w:rPr>
                <w:rFonts w:ascii="Arial" w:hAnsi="Arial" w:cs="Arial"/>
              </w:rPr>
              <w:t>Council Licensing Committee re licence for house</w:t>
            </w:r>
          </w:p>
        </w:tc>
        <w:tc>
          <w:tcPr>
            <w:tcW w:w="3081" w:type="dxa"/>
          </w:tcPr>
          <w:p w:rsidR="0032497A" w:rsidRPr="00406224" w:rsidRDefault="0032497A" w:rsidP="00406224">
            <w:pPr>
              <w:spacing w:after="0" w:line="240" w:lineRule="auto"/>
              <w:rPr>
                <w:rFonts w:ascii="Arial" w:hAnsi="Arial" w:cs="Arial"/>
              </w:rPr>
            </w:pPr>
            <w:r>
              <w:rPr>
                <w:rFonts w:ascii="Arial" w:hAnsi="Arial" w:cs="Arial"/>
              </w:rPr>
              <w:t>JH</w:t>
            </w:r>
          </w:p>
        </w:tc>
      </w:tr>
      <w:tr w:rsidR="0032497A" w:rsidRPr="00406224" w:rsidTr="00406224">
        <w:tc>
          <w:tcPr>
            <w:tcW w:w="1809" w:type="dxa"/>
          </w:tcPr>
          <w:p w:rsidR="0032497A" w:rsidRDefault="0032497A" w:rsidP="00406224">
            <w:pPr>
              <w:spacing w:after="0" w:line="240" w:lineRule="auto"/>
              <w:rPr>
                <w:rFonts w:ascii="Arial" w:hAnsi="Arial" w:cs="Arial"/>
              </w:rPr>
            </w:pPr>
            <w:r>
              <w:rPr>
                <w:rFonts w:ascii="Arial" w:hAnsi="Arial" w:cs="Arial"/>
              </w:rPr>
              <w:t>22</w:t>
            </w:r>
            <w:r w:rsidRPr="0003721B">
              <w:rPr>
                <w:rFonts w:ascii="Arial" w:hAnsi="Arial" w:cs="Arial"/>
                <w:vertAlign w:val="superscript"/>
              </w:rPr>
              <w:t>nd</w:t>
            </w:r>
            <w:r>
              <w:rPr>
                <w:rFonts w:ascii="Arial" w:hAnsi="Arial" w:cs="Arial"/>
              </w:rPr>
              <w:t xml:space="preserve"> November</w:t>
            </w:r>
          </w:p>
        </w:tc>
        <w:tc>
          <w:tcPr>
            <w:tcW w:w="4352" w:type="dxa"/>
          </w:tcPr>
          <w:p w:rsidR="0032497A" w:rsidRDefault="0032497A" w:rsidP="00406224">
            <w:pPr>
              <w:spacing w:after="0" w:line="240" w:lineRule="auto"/>
              <w:rPr>
                <w:rFonts w:ascii="Arial" w:hAnsi="Arial" w:cs="Arial"/>
              </w:rPr>
            </w:pPr>
            <w:r>
              <w:rPr>
                <w:rFonts w:ascii="Arial" w:hAnsi="Arial" w:cs="Arial"/>
              </w:rPr>
              <w:t xml:space="preserve">Stoke </w:t>
            </w:r>
            <w:smartTag w:uri="urn:schemas-microsoft-com:office:smarttags" w:element="City">
              <w:smartTag w:uri="urn:schemas-microsoft-com:office:smarttags" w:element="place">
                <w:r>
                  <w:rPr>
                    <w:rFonts w:ascii="Arial" w:hAnsi="Arial" w:cs="Arial"/>
                  </w:rPr>
                  <w:t>Newington</w:t>
                </w:r>
              </w:smartTag>
            </w:smartTag>
            <w:r>
              <w:rPr>
                <w:rFonts w:ascii="Arial" w:hAnsi="Arial" w:cs="Arial"/>
              </w:rPr>
              <w:t xml:space="preserve"> schools cluster meetings</w:t>
            </w:r>
          </w:p>
        </w:tc>
        <w:tc>
          <w:tcPr>
            <w:tcW w:w="3081" w:type="dxa"/>
          </w:tcPr>
          <w:p w:rsidR="0032497A" w:rsidRDefault="0032497A" w:rsidP="00406224">
            <w:pPr>
              <w:spacing w:after="0" w:line="240" w:lineRule="auto"/>
              <w:rPr>
                <w:rFonts w:ascii="Arial" w:hAnsi="Arial" w:cs="Arial"/>
              </w:rPr>
            </w:pPr>
            <w:r>
              <w:rPr>
                <w:rFonts w:ascii="Arial" w:hAnsi="Arial" w:cs="Arial"/>
              </w:rPr>
              <w:t>LG</w:t>
            </w:r>
          </w:p>
        </w:tc>
      </w:tr>
      <w:tr w:rsidR="0032497A" w:rsidRPr="00406224" w:rsidTr="00406224">
        <w:tc>
          <w:tcPr>
            <w:tcW w:w="1809" w:type="dxa"/>
          </w:tcPr>
          <w:p w:rsidR="0032497A" w:rsidRPr="00406224" w:rsidRDefault="0032497A" w:rsidP="00406224">
            <w:pPr>
              <w:spacing w:after="0" w:line="240" w:lineRule="auto"/>
              <w:rPr>
                <w:rFonts w:ascii="Arial" w:hAnsi="Arial" w:cs="Arial"/>
              </w:rPr>
            </w:pPr>
            <w:r>
              <w:rPr>
                <w:rFonts w:ascii="Arial" w:hAnsi="Arial" w:cs="Arial"/>
              </w:rPr>
              <w:t>24 November</w:t>
            </w:r>
          </w:p>
        </w:tc>
        <w:tc>
          <w:tcPr>
            <w:tcW w:w="4352" w:type="dxa"/>
          </w:tcPr>
          <w:p w:rsidR="0032497A" w:rsidRPr="00406224" w:rsidRDefault="0032497A" w:rsidP="00406224">
            <w:pPr>
              <w:spacing w:after="0" w:line="240" w:lineRule="auto"/>
              <w:rPr>
                <w:rFonts w:ascii="Arial" w:hAnsi="Arial" w:cs="Arial"/>
              </w:rPr>
            </w:pPr>
            <w:r>
              <w:rPr>
                <w:rFonts w:ascii="Arial" w:hAnsi="Arial" w:cs="Arial"/>
              </w:rPr>
              <w:t>Project Board</w:t>
            </w:r>
          </w:p>
        </w:tc>
        <w:tc>
          <w:tcPr>
            <w:tcW w:w="3081" w:type="dxa"/>
          </w:tcPr>
          <w:p w:rsidR="0032497A" w:rsidRPr="00406224" w:rsidRDefault="0032497A" w:rsidP="00406224">
            <w:pPr>
              <w:spacing w:after="0" w:line="240" w:lineRule="auto"/>
              <w:rPr>
                <w:rFonts w:ascii="Arial" w:hAnsi="Arial" w:cs="Arial"/>
              </w:rPr>
            </w:pPr>
            <w:r>
              <w:rPr>
                <w:rFonts w:ascii="Arial" w:hAnsi="Arial" w:cs="Arial"/>
              </w:rPr>
              <w:t>CM and JH</w:t>
            </w:r>
          </w:p>
        </w:tc>
      </w:tr>
      <w:tr w:rsidR="0032497A" w:rsidRPr="00406224" w:rsidTr="00406224">
        <w:tc>
          <w:tcPr>
            <w:tcW w:w="1809" w:type="dxa"/>
          </w:tcPr>
          <w:p w:rsidR="0032497A" w:rsidRDefault="0032497A" w:rsidP="00406224">
            <w:pPr>
              <w:spacing w:after="0" w:line="240" w:lineRule="auto"/>
              <w:rPr>
                <w:rFonts w:ascii="Arial" w:hAnsi="Arial" w:cs="Arial"/>
              </w:rPr>
            </w:pPr>
            <w:r>
              <w:rPr>
                <w:rFonts w:ascii="Arial" w:hAnsi="Arial" w:cs="Arial"/>
              </w:rPr>
              <w:t>29</w:t>
            </w:r>
            <w:r w:rsidRPr="0068479F">
              <w:rPr>
                <w:rFonts w:ascii="Arial" w:hAnsi="Arial" w:cs="Arial"/>
                <w:vertAlign w:val="superscript"/>
              </w:rPr>
              <w:t>th</w:t>
            </w:r>
            <w:r>
              <w:rPr>
                <w:rFonts w:ascii="Arial" w:hAnsi="Arial" w:cs="Arial"/>
              </w:rPr>
              <w:t xml:space="preserve"> November</w:t>
            </w:r>
          </w:p>
        </w:tc>
        <w:tc>
          <w:tcPr>
            <w:tcW w:w="4352" w:type="dxa"/>
          </w:tcPr>
          <w:p w:rsidR="0032497A" w:rsidRDefault="0032497A" w:rsidP="00406224">
            <w:pPr>
              <w:spacing w:after="0" w:line="240" w:lineRule="auto"/>
              <w:rPr>
                <w:rFonts w:ascii="Arial" w:hAnsi="Arial" w:cs="Arial"/>
              </w:rPr>
            </w:pPr>
            <w:r>
              <w:rPr>
                <w:rFonts w:ascii="Arial" w:hAnsi="Arial" w:cs="Arial"/>
              </w:rPr>
              <w:t>Meeting with Timeline (local history charity)</w:t>
            </w:r>
          </w:p>
        </w:tc>
        <w:tc>
          <w:tcPr>
            <w:tcW w:w="3081" w:type="dxa"/>
          </w:tcPr>
          <w:p w:rsidR="0032497A" w:rsidRDefault="0032497A" w:rsidP="00406224">
            <w:pPr>
              <w:spacing w:after="0" w:line="240" w:lineRule="auto"/>
              <w:rPr>
                <w:rFonts w:ascii="Arial" w:hAnsi="Arial" w:cs="Arial"/>
              </w:rPr>
            </w:pPr>
            <w:r>
              <w:rPr>
                <w:rFonts w:ascii="Arial" w:hAnsi="Arial" w:cs="Arial"/>
              </w:rPr>
              <w:t>CM</w:t>
            </w:r>
          </w:p>
        </w:tc>
      </w:tr>
      <w:tr w:rsidR="0032497A" w:rsidRPr="00406224" w:rsidTr="00406224">
        <w:tc>
          <w:tcPr>
            <w:tcW w:w="1809" w:type="dxa"/>
          </w:tcPr>
          <w:p w:rsidR="0032497A" w:rsidRPr="00406224" w:rsidRDefault="0032497A" w:rsidP="00406224">
            <w:pPr>
              <w:spacing w:after="0" w:line="240" w:lineRule="auto"/>
              <w:rPr>
                <w:rFonts w:ascii="Arial" w:hAnsi="Arial" w:cs="Arial"/>
              </w:rPr>
            </w:pPr>
            <w:r>
              <w:rPr>
                <w:rFonts w:ascii="Arial" w:hAnsi="Arial" w:cs="Arial"/>
              </w:rPr>
              <w:t>6 December</w:t>
            </w:r>
          </w:p>
        </w:tc>
        <w:tc>
          <w:tcPr>
            <w:tcW w:w="4352" w:type="dxa"/>
          </w:tcPr>
          <w:p w:rsidR="0032497A" w:rsidRPr="00406224" w:rsidRDefault="0032497A" w:rsidP="00406224">
            <w:pPr>
              <w:spacing w:after="0" w:line="240" w:lineRule="auto"/>
              <w:rPr>
                <w:rFonts w:ascii="Arial" w:hAnsi="Arial" w:cs="Arial"/>
              </w:rPr>
            </w:pPr>
            <w:r>
              <w:rPr>
                <w:rFonts w:ascii="Arial" w:hAnsi="Arial" w:cs="Arial"/>
              </w:rPr>
              <w:t>Meeting with Simon Dedeney re Midsummer Night’s Dream in park 2013</w:t>
            </w:r>
          </w:p>
        </w:tc>
        <w:tc>
          <w:tcPr>
            <w:tcW w:w="3081" w:type="dxa"/>
          </w:tcPr>
          <w:p w:rsidR="0032497A" w:rsidRPr="00406224" w:rsidRDefault="0032497A" w:rsidP="00406224">
            <w:pPr>
              <w:spacing w:after="0" w:line="240" w:lineRule="auto"/>
              <w:rPr>
                <w:rFonts w:ascii="Arial" w:hAnsi="Arial" w:cs="Arial"/>
              </w:rPr>
            </w:pPr>
            <w:r>
              <w:rPr>
                <w:rFonts w:ascii="Arial" w:hAnsi="Arial" w:cs="Arial"/>
              </w:rPr>
              <w:t>CM</w:t>
            </w:r>
          </w:p>
        </w:tc>
      </w:tr>
      <w:tr w:rsidR="0032497A" w:rsidRPr="00406224" w:rsidTr="00406224">
        <w:tc>
          <w:tcPr>
            <w:tcW w:w="1809" w:type="dxa"/>
          </w:tcPr>
          <w:p w:rsidR="0032497A" w:rsidRDefault="0032497A" w:rsidP="00406224">
            <w:pPr>
              <w:spacing w:after="0" w:line="240" w:lineRule="auto"/>
              <w:rPr>
                <w:rFonts w:ascii="Arial" w:hAnsi="Arial" w:cs="Arial"/>
              </w:rPr>
            </w:pPr>
            <w:r>
              <w:rPr>
                <w:rFonts w:ascii="Arial" w:hAnsi="Arial" w:cs="Arial"/>
              </w:rPr>
              <w:t>6 December</w:t>
            </w:r>
          </w:p>
        </w:tc>
        <w:tc>
          <w:tcPr>
            <w:tcW w:w="4352" w:type="dxa"/>
          </w:tcPr>
          <w:p w:rsidR="0032497A" w:rsidRDefault="0032497A" w:rsidP="00406224">
            <w:pPr>
              <w:spacing w:after="0" w:line="240" w:lineRule="auto"/>
              <w:rPr>
                <w:rFonts w:ascii="Arial" w:hAnsi="Arial" w:cs="Arial"/>
              </w:rPr>
            </w:pPr>
            <w:r>
              <w:rPr>
                <w:rFonts w:ascii="Arial" w:hAnsi="Arial" w:cs="Arial"/>
              </w:rPr>
              <w:t>Meeting with Aaron from East London Lines website</w:t>
            </w:r>
          </w:p>
        </w:tc>
        <w:tc>
          <w:tcPr>
            <w:tcW w:w="3081" w:type="dxa"/>
          </w:tcPr>
          <w:p w:rsidR="0032497A" w:rsidRDefault="0032497A" w:rsidP="00406224">
            <w:pPr>
              <w:spacing w:after="0" w:line="240" w:lineRule="auto"/>
              <w:rPr>
                <w:rFonts w:ascii="Arial" w:hAnsi="Arial" w:cs="Arial"/>
              </w:rPr>
            </w:pPr>
            <w:r>
              <w:rPr>
                <w:rFonts w:ascii="Arial" w:hAnsi="Arial" w:cs="Arial"/>
              </w:rPr>
              <w:t>CM</w:t>
            </w:r>
          </w:p>
        </w:tc>
      </w:tr>
      <w:tr w:rsidR="0032497A" w:rsidRPr="00406224" w:rsidTr="00406224">
        <w:tc>
          <w:tcPr>
            <w:tcW w:w="1809" w:type="dxa"/>
          </w:tcPr>
          <w:p w:rsidR="0032497A" w:rsidRPr="00406224" w:rsidRDefault="0032497A" w:rsidP="00406224">
            <w:pPr>
              <w:spacing w:after="0" w:line="240" w:lineRule="auto"/>
              <w:rPr>
                <w:rFonts w:ascii="Arial" w:hAnsi="Arial" w:cs="Arial"/>
              </w:rPr>
            </w:pPr>
            <w:r>
              <w:rPr>
                <w:rFonts w:ascii="Arial" w:hAnsi="Arial" w:cs="Arial"/>
              </w:rPr>
              <w:t>8 December</w:t>
            </w:r>
          </w:p>
        </w:tc>
        <w:tc>
          <w:tcPr>
            <w:tcW w:w="4352" w:type="dxa"/>
          </w:tcPr>
          <w:p w:rsidR="0032497A" w:rsidRPr="00406224" w:rsidRDefault="0032497A" w:rsidP="00406224">
            <w:pPr>
              <w:spacing w:after="0" w:line="240" w:lineRule="auto"/>
              <w:rPr>
                <w:rFonts w:ascii="Arial" w:hAnsi="Arial" w:cs="Arial"/>
              </w:rPr>
            </w:pPr>
            <w:r>
              <w:rPr>
                <w:rFonts w:ascii="Arial" w:hAnsi="Arial" w:cs="Arial"/>
              </w:rPr>
              <w:t>Project Board</w:t>
            </w:r>
          </w:p>
        </w:tc>
        <w:tc>
          <w:tcPr>
            <w:tcW w:w="3081" w:type="dxa"/>
          </w:tcPr>
          <w:p w:rsidR="0032497A" w:rsidRPr="00406224" w:rsidRDefault="0032497A" w:rsidP="00406224">
            <w:pPr>
              <w:spacing w:after="0" w:line="240" w:lineRule="auto"/>
              <w:rPr>
                <w:rFonts w:ascii="Arial" w:hAnsi="Arial" w:cs="Arial"/>
              </w:rPr>
            </w:pPr>
            <w:r>
              <w:rPr>
                <w:rFonts w:ascii="Arial" w:hAnsi="Arial" w:cs="Arial"/>
              </w:rPr>
              <w:t>CM</w:t>
            </w:r>
          </w:p>
        </w:tc>
      </w:tr>
      <w:tr w:rsidR="0032497A" w:rsidRPr="00406224" w:rsidTr="00406224">
        <w:tc>
          <w:tcPr>
            <w:tcW w:w="1809" w:type="dxa"/>
          </w:tcPr>
          <w:p w:rsidR="0032497A" w:rsidRPr="00406224" w:rsidRDefault="0032497A" w:rsidP="00406224">
            <w:pPr>
              <w:spacing w:after="0" w:line="240" w:lineRule="auto"/>
              <w:rPr>
                <w:rFonts w:ascii="Arial" w:hAnsi="Arial" w:cs="Arial"/>
              </w:rPr>
            </w:pPr>
            <w:r>
              <w:rPr>
                <w:rFonts w:ascii="Arial" w:hAnsi="Arial" w:cs="Arial"/>
              </w:rPr>
              <w:t>14 December</w:t>
            </w:r>
          </w:p>
        </w:tc>
        <w:tc>
          <w:tcPr>
            <w:tcW w:w="4352" w:type="dxa"/>
          </w:tcPr>
          <w:p w:rsidR="0032497A" w:rsidRPr="00406224" w:rsidRDefault="0032497A" w:rsidP="00406224">
            <w:pPr>
              <w:spacing w:after="0" w:line="240" w:lineRule="auto"/>
              <w:rPr>
                <w:rFonts w:ascii="Arial" w:hAnsi="Arial" w:cs="Arial"/>
              </w:rPr>
            </w:pPr>
            <w:r>
              <w:rPr>
                <w:rFonts w:ascii="Arial" w:hAnsi="Arial" w:cs="Arial"/>
              </w:rPr>
              <w:t>Celebration event for CPUG officers past and present in House</w:t>
            </w:r>
          </w:p>
        </w:tc>
        <w:tc>
          <w:tcPr>
            <w:tcW w:w="3081" w:type="dxa"/>
          </w:tcPr>
          <w:p w:rsidR="0032497A" w:rsidRPr="00406224" w:rsidRDefault="0032497A" w:rsidP="002F6FAD">
            <w:pPr>
              <w:spacing w:after="0" w:line="240" w:lineRule="auto"/>
              <w:rPr>
                <w:rFonts w:ascii="Arial" w:hAnsi="Arial" w:cs="Arial"/>
              </w:rPr>
            </w:pPr>
            <w:r>
              <w:rPr>
                <w:rFonts w:ascii="Arial" w:hAnsi="Arial" w:cs="Arial"/>
              </w:rPr>
              <w:t xml:space="preserve"> </w:t>
            </w:r>
          </w:p>
        </w:tc>
      </w:tr>
      <w:tr w:rsidR="0032497A" w:rsidRPr="00406224" w:rsidTr="00406224">
        <w:tc>
          <w:tcPr>
            <w:tcW w:w="1809" w:type="dxa"/>
          </w:tcPr>
          <w:p w:rsidR="0032497A" w:rsidRDefault="0032497A" w:rsidP="00406224">
            <w:pPr>
              <w:spacing w:after="0" w:line="240" w:lineRule="auto"/>
              <w:rPr>
                <w:rFonts w:ascii="Arial" w:hAnsi="Arial" w:cs="Arial"/>
              </w:rPr>
            </w:pPr>
            <w:r>
              <w:rPr>
                <w:rFonts w:ascii="Arial" w:hAnsi="Arial" w:cs="Arial"/>
              </w:rPr>
              <w:t>3 January</w:t>
            </w:r>
          </w:p>
        </w:tc>
        <w:tc>
          <w:tcPr>
            <w:tcW w:w="4352" w:type="dxa"/>
          </w:tcPr>
          <w:p w:rsidR="0032497A" w:rsidRDefault="0032497A" w:rsidP="00406224">
            <w:pPr>
              <w:spacing w:after="0" w:line="240" w:lineRule="auto"/>
              <w:rPr>
                <w:rFonts w:ascii="Arial" w:hAnsi="Arial" w:cs="Arial"/>
              </w:rPr>
            </w:pPr>
            <w:r>
              <w:rPr>
                <w:rFonts w:ascii="Arial" w:hAnsi="Arial" w:cs="Arial"/>
              </w:rPr>
              <w:t>House opening day</w:t>
            </w:r>
          </w:p>
        </w:tc>
        <w:tc>
          <w:tcPr>
            <w:tcW w:w="3081" w:type="dxa"/>
          </w:tcPr>
          <w:p w:rsidR="0032497A" w:rsidRDefault="0032497A" w:rsidP="00406224">
            <w:pPr>
              <w:spacing w:after="0" w:line="240" w:lineRule="auto"/>
              <w:rPr>
                <w:rFonts w:ascii="Arial" w:hAnsi="Arial" w:cs="Arial"/>
              </w:rPr>
            </w:pPr>
            <w:r>
              <w:rPr>
                <w:rFonts w:ascii="Arial" w:hAnsi="Arial" w:cs="Arial"/>
              </w:rPr>
              <w:t>CM, JH  +??</w:t>
            </w:r>
          </w:p>
        </w:tc>
      </w:tr>
      <w:tr w:rsidR="0032497A" w:rsidRPr="00406224" w:rsidTr="00406224">
        <w:tc>
          <w:tcPr>
            <w:tcW w:w="1809" w:type="dxa"/>
          </w:tcPr>
          <w:p w:rsidR="0032497A" w:rsidRDefault="0032497A" w:rsidP="00406224">
            <w:pPr>
              <w:spacing w:after="0" w:line="240" w:lineRule="auto"/>
              <w:rPr>
                <w:rFonts w:ascii="Arial" w:hAnsi="Arial" w:cs="Arial"/>
              </w:rPr>
            </w:pPr>
            <w:r>
              <w:rPr>
                <w:rFonts w:ascii="Arial" w:hAnsi="Arial" w:cs="Arial"/>
              </w:rPr>
              <w:t>5 January</w:t>
            </w:r>
          </w:p>
        </w:tc>
        <w:tc>
          <w:tcPr>
            <w:tcW w:w="4352" w:type="dxa"/>
          </w:tcPr>
          <w:p w:rsidR="0032497A" w:rsidRDefault="0032497A" w:rsidP="00406224">
            <w:pPr>
              <w:spacing w:after="0" w:line="240" w:lineRule="auto"/>
              <w:rPr>
                <w:rFonts w:ascii="Arial" w:hAnsi="Arial" w:cs="Arial"/>
              </w:rPr>
            </w:pPr>
            <w:r>
              <w:rPr>
                <w:rFonts w:ascii="Arial" w:hAnsi="Arial" w:cs="Arial"/>
              </w:rPr>
              <w:t xml:space="preserve">Meeting with Park Manager re guided tours </w:t>
            </w:r>
          </w:p>
        </w:tc>
        <w:tc>
          <w:tcPr>
            <w:tcW w:w="3081" w:type="dxa"/>
          </w:tcPr>
          <w:p w:rsidR="0032497A" w:rsidRDefault="0032497A" w:rsidP="00406224">
            <w:pPr>
              <w:spacing w:after="0" w:line="240" w:lineRule="auto"/>
              <w:rPr>
                <w:rFonts w:ascii="Arial" w:hAnsi="Arial" w:cs="Arial"/>
              </w:rPr>
            </w:pPr>
            <w:r>
              <w:rPr>
                <w:rFonts w:ascii="Arial" w:hAnsi="Arial" w:cs="Arial"/>
              </w:rPr>
              <w:t>CM, JH, KW</w:t>
            </w:r>
          </w:p>
        </w:tc>
      </w:tr>
      <w:tr w:rsidR="0032497A" w:rsidRPr="00406224" w:rsidTr="00406224">
        <w:tc>
          <w:tcPr>
            <w:tcW w:w="1809" w:type="dxa"/>
          </w:tcPr>
          <w:p w:rsidR="0032497A" w:rsidRDefault="0032497A" w:rsidP="00406224">
            <w:pPr>
              <w:spacing w:after="0" w:line="240" w:lineRule="auto"/>
              <w:rPr>
                <w:rFonts w:ascii="Arial" w:hAnsi="Arial" w:cs="Arial"/>
              </w:rPr>
            </w:pPr>
            <w:r>
              <w:rPr>
                <w:rFonts w:ascii="Arial" w:hAnsi="Arial" w:cs="Arial"/>
              </w:rPr>
              <w:t>11 January</w:t>
            </w:r>
          </w:p>
        </w:tc>
        <w:tc>
          <w:tcPr>
            <w:tcW w:w="4352" w:type="dxa"/>
          </w:tcPr>
          <w:p w:rsidR="0032497A" w:rsidRDefault="0032497A" w:rsidP="00406224">
            <w:pPr>
              <w:spacing w:after="0" w:line="240" w:lineRule="auto"/>
              <w:rPr>
                <w:rFonts w:ascii="Arial" w:hAnsi="Arial" w:cs="Arial"/>
              </w:rPr>
            </w:pPr>
            <w:r>
              <w:rPr>
                <w:rFonts w:ascii="Arial" w:hAnsi="Arial" w:cs="Arial"/>
              </w:rPr>
              <w:t>Meeting with Aaron from East London Lines website</w:t>
            </w:r>
          </w:p>
        </w:tc>
        <w:tc>
          <w:tcPr>
            <w:tcW w:w="3081" w:type="dxa"/>
          </w:tcPr>
          <w:p w:rsidR="0032497A" w:rsidRDefault="0032497A" w:rsidP="00406224">
            <w:pPr>
              <w:spacing w:after="0" w:line="240" w:lineRule="auto"/>
              <w:rPr>
                <w:rFonts w:ascii="Arial" w:hAnsi="Arial" w:cs="Arial"/>
              </w:rPr>
            </w:pPr>
          </w:p>
        </w:tc>
      </w:tr>
      <w:tr w:rsidR="0032497A" w:rsidRPr="00406224" w:rsidTr="00406224">
        <w:tc>
          <w:tcPr>
            <w:tcW w:w="1809" w:type="dxa"/>
          </w:tcPr>
          <w:p w:rsidR="0032497A" w:rsidRDefault="0032497A" w:rsidP="00406224">
            <w:pPr>
              <w:spacing w:after="0" w:line="240" w:lineRule="auto"/>
              <w:rPr>
                <w:rFonts w:ascii="Arial" w:hAnsi="Arial" w:cs="Arial"/>
              </w:rPr>
            </w:pPr>
            <w:r>
              <w:rPr>
                <w:rFonts w:ascii="Arial" w:hAnsi="Arial" w:cs="Arial"/>
              </w:rPr>
              <w:t>12 January</w:t>
            </w:r>
          </w:p>
        </w:tc>
        <w:tc>
          <w:tcPr>
            <w:tcW w:w="4352" w:type="dxa"/>
          </w:tcPr>
          <w:p w:rsidR="0032497A" w:rsidRDefault="0032497A" w:rsidP="00406224">
            <w:pPr>
              <w:spacing w:after="0" w:line="240" w:lineRule="auto"/>
              <w:rPr>
                <w:rFonts w:ascii="Arial" w:hAnsi="Arial" w:cs="Arial"/>
              </w:rPr>
            </w:pPr>
            <w:r>
              <w:rPr>
                <w:rFonts w:ascii="Arial" w:hAnsi="Arial" w:cs="Arial"/>
              </w:rPr>
              <w:t>Meeting with Park Manager</w:t>
            </w:r>
          </w:p>
        </w:tc>
        <w:tc>
          <w:tcPr>
            <w:tcW w:w="3081" w:type="dxa"/>
          </w:tcPr>
          <w:p w:rsidR="0032497A" w:rsidRDefault="0032497A" w:rsidP="00406224">
            <w:pPr>
              <w:spacing w:after="0" w:line="240" w:lineRule="auto"/>
              <w:rPr>
                <w:rFonts w:ascii="Arial" w:hAnsi="Arial" w:cs="Arial"/>
              </w:rPr>
            </w:pPr>
            <w:r>
              <w:rPr>
                <w:rFonts w:ascii="Arial" w:hAnsi="Arial" w:cs="Arial"/>
              </w:rPr>
              <w:t>CM</w:t>
            </w:r>
          </w:p>
        </w:tc>
      </w:tr>
      <w:tr w:rsidR="0032497A" w:rsidRPr="00406224" w:rsidTr="00406224">
        <w:tc>
          <w:tcPr>
            <w:tcW w:w="1809" w:type="dxa"/>
          </w:tcPr>
          <w:p w:rsidR="0032497A" w:rsidRDefault="0032497A" w:rsidP="00406224">
            <w:pPr>
              <w:spacing w:after="0" w:line="240" w:lineRule="auto"/>
              <w:rPr>
                <w:rFonts w:ascii="Arial" w:hAnsi="Arial" w:cs="Arial"/>
              </w:rPr>
            </w:pPr>
            <w:r>
              <w:rPr>
                <w:rFonts w:ascii="Arial" w:hAnsi="Arial" w:cs="Arial"/>
              </w:rPr>
              <w:t>Various dates</w:t>
            </w:r>
          </w:p>
        </w:tc>
        <w:tc>
          <w:tcPr>
            <w:tcW w:w="4352" w:type="dxa"/>
          </w:tcPr>
          <w:p w:rsidR="0032497A" w:rsidRDefault="0032497A" w:rsidP="00406224">
            <w:pPr>
              <w:spacing w:after="0" w:line="240" w:lineRule="auto"/>
              <w:rPr>
                <w:rFonts w:ascii="Arial" w:hAnsi="Arial" w:cs="Arial"/>
              </w:rPr>
            </w:pPr>
            <w:r>
              <w:rPr>
                <w:rFonts w:ascii="Arial" w:hAnsi="Arial" w:cs="Arial"/>
              </w:rPr>
              <w:t>Meeting with Company of Cooks</w:t>
            </w:r>
          </w:p>
        </w:tc>
        <w:tc>
          <w:tcPr>
            <w:tcW w:w="3081" w:type="dxa"/>
          </w:tcPr>
          <w:p w:rsidR="0032497A" w:rsidRDefault="0032497A" w:rsidP="00406224">
            <w:pPr>
              <w:spacing w:after="0" w:line="240" w:lineRule="auto"/>
              <w:rPr>
                <w:rFonts w:ascii="Arial" w:hAnsi="Arial" w:cs="Arial"/>
              </w:rPr>
            </w:pPr>
            <w:r>
              <w:rPr>
                <w:rFonts w:ascii="Arial" w:hAnsi="Arial" w:cs="Arial"/>
              </w:rPr>
              <w:t>JH</w:t>
            </w:r>
          </w:p>
        </w:tc>
      </w:tr>
      <w:tr w:rsidR="0032497A" w:rsidRPr="00406224" w:rsidTr="00406224">
        <w:tc>
          <w:tcPr>
            <w:tcW w:w="1809" w:type="dxa"/>
          </w:tcPr>
          <w:p w:rsidR="0032497A" w:rsidRDefault="0032497A" w:rsidP="00406224">
            <w:pPr>
              <w:spacing w:after="0" w:line="240" w:lineRule="auto"/>
              <w:rPr>
                <w:rFonts w:ascii="Arial" w:hAnsi="Arial" w:cs="Arial"/>
              </w:rPr>
            </w:pPr>
          </w:p>
        </w:tc>
        <w:tc>
          <w:tcPr>
            <w:tcW w:w="4352" w:type="dxa"/>
          </w:tcPr>
          <w:p w:rsidR="0032497A" w:rsidRDefault="0032497A" w:rsidP="00406224">
            <w:pPr>
              <w:spacing w:after="0" w:line="240" w:lineRule="auto"/>
              <w:rPr>
                <w:rFonts w:ascii="Arial" w:hAnsi="Arial" w:cs="Arial"/>
              </w:rPr>
            </w:pPr>
            <w:r>
              <w:rPr>
                <w:rFonts w:ascii="Arial" w:hAnsi="Arial" w:cs="Arial"/>
              </w:rPr>
              <w:t>Meeting to discuss older people’s use of house</w:t>
            </w:r>
          </w:p>
        </w:tc>
        <w:tc>
          <w:tcPr>
            <w:tcW w:w="3081" w:type="dxa"/>
          </w:tcPr>
          <w:p w:rsidR="0032497A" w:rsidRDefault="0032497A" w:rsidP="00406224">
            <w:pPr>
              <w:spacing w:after="0" w:line="240" w:lineRule="auto"/>
              <w:rPr>
                <w:rFonts w:ascii="Arial" w:hAnsi="Arial" w:cs="Arial"/>
              </w:rPr>
            </w:pPr>
            <w:r>
              <w:rPr>
                <w:rFonts w:ascii="Arial" w:hAnsi="Arial" w:cs="Arial"/>
              </w:rPr>
              <w:t>Sylvia Anderson</w:t>
            </w:r>
          </w:p>
        </w:tc>
      </w:tr>
    </w:tbl>
    <w:p w:rsidR="0032497A" w:rsidRDefault="0032497A" w:rsidP="00AB2659">
      <w:pPr>
        <w:ind w:left="360"/>
        <w:rPr>
          <w:rFonts w:ascii="Arial" w:hAnsi="Arial" w:cs="Arial"/>
          <w:b/>
        </w:rPr>
      </w:pPr>
    </w:p>
    <w:p w:rsidR="0032497A" w:rsidRPr="00AB2659" w:rsidRDefault="0032497A" w:rsidP="00AB2659">
      <w:pPr>
        <w:numPr>
          <w:ilvl w:val="0"/>
          <w:numId w:val="1"/>
        </w:numPr>
        <w:ind w:hanging="720"/>
        <w:rPr>
          <w:rFonts w:ascii="Arial" w:hAnsi="Arial" w:cs="Arial"/>
          <w:b/>
        </w:rPr>
      </w:pPr>
      <w:r>
        <w:rPr>
          <w:rFonts w:ascii="Arial" w:hAnsi="Arial" w:cs="Arial"/>
          <w:b/>
        </w:rPr>
        <w:t>General project update</w:t>
      </w:r>
    </w:p>
    <w:p w:rsidR="0032497A" w:rsidRDefault="0032497A" w:rsidP="007F4677">
      <w:pPr>
        <w:rPr>
          <w:rFonts w:ascii="Arial" w:hAnsi="Arial" w:cs="Arial"/>
        </w:rPr>
      </w:pPr>
      <w:r w:rsidRPr="0044404F">
        <w:rPr>
          <w:rFonts w:ascii="Arial" w:hAnsi="Arial" w:cs="Arial"/>
          <w:b/>
        </w:rPr>
        <w:t>House and cafe:</w:t>
      </w:r>
      <w:r>
        <w:rPr>
          <w:rFonts w:ascii="Arial" w:hAnsi="Arial" w:cs="Arial"/>
        </w:rPr>
        <w:t xml:space="preserve">  Having worked throughout the Christmas and New Year holiday period, Company of Cooks opened the house on 3 January.   Only the upstairs part was opened that day mainly because of the appalling weather.  The downstairs was fully open by the following weekend. The Pump House kiosk opened on 4 January but is still not opening for the full hours.  There are plans to open at least one other outpost in the playground to help reduce demand on the house.  The cafe served 5000 in its first week.  There have been articles in the local press and some blogging.  Feedback is very mixed from the highly enthusiastic to the highly critical.  Lots of practical issues to iron out, particularly around access and flow through the house.</w:t>
      </w:r>
    </w:p>
    <w:p w:rsidR="0032497A" w:rsidRDefault="0032497A" w:rsidP="007F4677">
      <w:pPr>
        <w:rPr>
          <w:rFonts w:ascii="Arial" w:hAnsi="Arial" w:cs="Arial"/>
        </w:rPr>
      </w:pPr>
      <w:r>
        <w:rPr>
          <w:rFonts w:ascii="Arial" w:hAnsi="Arial" w:cs="Arial"/>
        </w:rPr>
        <w:t>There have been various events as part of the marketing of the house including an open day for people thinking of having weddings in the house.  The formal opening event for the house will be on 19</w:t>
      </w:r>
      <w:r w:rsidRPr="00322554">
        <w:rPr>
          <w:rFonts w:ascii="Arial" w:hAnsi="Arial" w:cs="Arial"/>
          <w:vertAlign w:val="superscript"/>
        </w:rPr>
        <w:t>th</w:t>
      </w:r>
      <w:r>
        <w:rPr>
          <w:rFonts w:ascii="Arial" w:hAnsi="Arial" w:cs="Arial"/>
        </w:rPr>
        <w:t xml:space="preserve"> January, sadly by invitation only.    Private rooms can be booked via Emma Finch </w:t>
      </w:r>
      <w:hyperlink r:id="rId7" w:history="1">
        <w:r w:rsidRPr="00261F61">
          <w:rPr>
            <w:rStyle w:val="Hyperlink"/>
            <w:rFonts w:ascii="Arial" w:hAnsi="Arial" w:cs="Arial"/>
          </w:rPr>
          <w:t>emma.finch@gll.org</w:t>
        </w:r>
      </w:hyperlink>
      <w:r>
        <w:rPr>
          <w:rFonts w:ascii="Arial" w:hAnsi="Arial" w:cs="Arial"/>
        </w:rPr>
        <w:t xml:space="preserve">.  </w:t>
      </w:r>
    </w:p>
    <w:p w:rsidR="0032497A" w:rsidRDefault="0032497A" w:rsidP="007F4677">
      <w:pPr>
        <w:rPr>
          <w:rFonts w:ascii="Arial" w:hAnsi="Arial" w:cs="Arial"/>
        </w:rPr>
      </w:pPr>
      <w:r>
        <w:rPr>
          <w:rFonts w:ascii="Arial" w:hAnsi="Arial" w:cs="Arial"/>
        </w:rPr>
        <w:br w:type="page"/>
        <w:t xml:space="preserve">Free guided tours of the house take place on Saturday and Tuesday afternoons in January, led by Council staff and CPUG volunteers. Contact Emma above or via CPUG or Council website. Email Emma as above.  </w:t>
      </w:r>
    </w:p>
    <w:p w:rsidR="0032497A" w:rsidRDefault="0032497A" w:rsidP="007F4677">
      <w:pPr>
        <w:rPr>
          <w:rFonts w:ascii="Arial" w:hAnsi="Arial" w:cs="Arial"/>
        </w:rPr>
      </w:pPr>
      <w:r w:rsidRPr="00AB2659">
        <w:rPr>
          <w:rFonts w:ascii="Arial" w:hAnsi="Arial" w:cs="Arial"/>
          <w:b/>
        </w:rPr>
        <w:t>Staff and management:</w:t>
      </w:r>
      <w:r>
        <w:rPr>
          <w:rFonts w:ascii="Arial" w:hAnsi="Arial" w:cs="Arial"/>
        </w:rPr>
        <w:t xml:space="preserve">  Eleanor Johnson who has been helping to manage the project has been promoted, on an interim basis, to the new post of Park Manager.  She has overall responsibility for the park and house.  David Woodhead will update us on the restructuring of the park staffing service.  Once it is implemented, Eleanor will have responsibility for managing the rangers and gardeners.  Company of Cooks and GLL respectively have contracts with Hackney Council to run the cafe and venue (room hire for events etc) but there are close lines of joint working between the teams in the House. Eleanor is now based in the office on the ground floor of the house along with Emma Finch from GLL.</w:t>
      </w:r>
    </w:p>
    <w:p w:rsidR="0032497A" w:rsidRDefault="0032497A" w:rsidP="007F4677">
      <w:pPr>
        <w:rPr>
          <w:rFonts w:ascii="Arial" w:hAnsi="Arial" w:cs="Arial"/>
        </w:rPr>
      </w:pPr>
      <w:r>
        <w:rPr>
          <w:rFonts w:ascii="Arial" w:hAnsi="Arial" w:cs="Arial"/>
        </w:rPr>
        <w:t>The substantive, permanent post of Park Manager has not yet been advertised.  Nor has the post of Interpretation Officer.  We are investigating this delay.</w:t>
      </w:r>
    </w:p>
    <w:p w:rsidR="0032497A" w:rsidRPr="00CC62ED" w:rsidRDefault="0032497A" w:rsidP="007F4677">
      <w:pPr>
        <w:rPr>
          <w:rFonts w:ascii="Arial" w:hAnsi="Arial" w:cs="Arial"/>
        </w:rPr>
      </w:pPr>
      <w:r>
        <w:rPr>
          <w:rFonts w:ascii="Arial" w:hAnsi="Arial" w:cs="Arial"/>
          <w:b/>
        </w:rPr>
        <w:t xml:space="preserve">Skatepark: </w:t>
      </w:r>
      <w:r>
        <w:rPr>
          <w:rFonts w:ascii="Arial" w:hAnsi="Arial" w:cs="Arial"/>
        </w:rPr>
        <w:t>closed on 31 October and reopened on 9 December.  Repairs to address water seepage seem to have worked but still being monitored.</w:t>
      </w:r>
    </w:p>
    <w:p w:rsidR="0032497A" w:rsidRPr="002F76A1" w:rsidRDefault="0032497A" w:rsidP="007F4677">
      <w:pPr>
        <w:rPr>
          <w:rFonts w:ascii="Arial" w:hAnsi="Arial" w:cs="Arial"/>
        </w:rPr>
      </w:pPr>
      <w:r w:rsidRPr="002F76A1">
        <w:rPr>
          <w:rFonts w:ascii="Arial" w:hAnsi="Arial" w:cs="Arial"/>
          <w:b/>
        </w:rPr>
        <w:t>Pavilion</w:t>
      </w:r>
      <w:r>
        <w:rPr>
          <w:rFonts w:ascii="Arial" w:hAnsi="Arial" w:cs="Arial"/>
          <w:b/>
        </w:rPr>
        <w:t xml:space="preserve">: </w:t>
      </w:r>
      <w:r>
        <w:rPr>
          <w:rFonts w:ascii="Arial" w:hAnsi="Arial" w:cs="Arial"/>
        </w:rPr>
        <w:t>repair work is still to be done following the arson attack many months ago.  We urgently need to get this done so that we can start using the pavilion which will be free for educational use during the week and available for hire in evenings and at weekends.</w:t>
      </w:r>
    </w:p>
    <w:p w:rsidR="0032497A" w:rsidRDefault="0032497A" w:rsidP="00CC62ED">
      <w:pPr>
        <w:numPr>
          <w:ilvl w:val="0"/>
          <w:numId w:val="1"/>
        </w:numPr>
        <w:ind w:hanging="720"/>
        <w:rPr>
          <w:rFonts w:ascii="Arial" w:hAnsi="Arial" w:cs="Arial"/>
          <w:b/>
        </w:rPr>
      </w:pPr>
      <w:r>
        <w:rPr>
          <w:rFonts w:ascii="Arial" w:hAnsi="Arial" w:cs="Arial"/>
          <w:b/>
        </w:rPr>
        <w:t>Future events</w:t>
      </w:r>
    </w:p>
    <w:p w:rsidR="0032497A" w:rsidRDefault="0032497A" w:rsidP="00733E05">
      <w:pPr>
        <w:rPr>
          <w:rFonts w:ascii="Arial" w:hAnsi="Arial" w:cs="Arial"/>
        </w:rPr>
      </w:pPr>
      <w:r>
        <w:rPr>
          <w:rFonts w:ascii="Arial" w:hAnsi="Arial" w:cs="Arial"/>
          <w:b/>
        </w:rPr>
        <w:t xml:space="preserve">Olympic torch: </w:t>
      </w:r>
      <w:r>
        <w:rPr>
          <w:rFonts w:ascii="Arial" w:hAnsi="Arial" w:cs="Arial"/>
        </w:rPr>
        <w:t>will be going through the park on 21</w:t>
      </w:r>
      <w:r w:rsidRPr="00733E05">
        <w:rPr>
          <w:rFonts w:ascii="Arial" w:hAnsi="Arial" w:cs="Arial"/>
          <w:vertAlign w:val="superscript"/>
        </w:rPr>
        <w:t>s</w:t>
      </w:r>
      <w:r>
        <w:rPr>
          <w:rFonts w:ascii="Arial" w:hAnsi="Arial" w:cs="Arial"/>
          <w:vertAlign w:val="superscript"/>
        </w:rPr>
        <w:t xml:space="preserve">t </w:t>
      </w:r>
      <w:r>
        <w:rPr>
          <w:rFonts w:ascii="Arial" w:hAnsi="Arial" w:cs="Arial"/>
        </w:rPr>
        <w:t>July 2012.</w:t>
      </w:r>
    </w:p>
    <w:p w:rsidR="0032497A" w:rsidRDefault="0032497A" w:rsidP="00733E05">
      <w:pPr>
        <w:rPr>
          <w:rFonts w:ascii="Arial" w:hAnsi="Arial" w:cs="Arial"/>
        </w:rPr>
      </w:pPr>
      <w:r>
        <w:rPr>
          <w:rFonts w:ascii="Arial" w:hAnsi="Arial" w:cs="Arial"/>
          <w:b/>
        </w:rPr>
        <w:t xml:space="preserve">Bid Draw: </w:t>
      </w:r>
      <w:r>
        <w:rPr>
          <w:rFonts w:ascii="Arial" w:hAnsi="Arial" w:cs="Arial"/>
        </w:rPr>
        <w:t>CPUG is planning a Big Draw event in the house and park in October 2012.</w:t>
      </w:r>
    </w:p>
    <w:p w:rsidR="0032497A" w:rsidRDefault="0032497A" w:rsidP="00733E05">
      <w:pPr>
        <w:rPr>
          <w:rFonts w:ascii="Arial" w:hAnsi="Arial" w:cs="Arial"/>
        </w:rPr>
      </w:pPr>
      <w:r>
        <w:rPr>
          <w:rFonts w:ascii="Arial" w:hAnsi="Arial" w:cs="Arial"/>
          <w:b/>
        </w:rPr>
        <w:t>Shakespeare in the park:</w:t>
      </w:r>
      <w:r>
        <w:rPr>
          <w:rFonts w:ascii="Arial" w:hAnsi="Arial" w:cs="Arial"/>
        </w:rPr>
        <w:t xml:space="preserve"> the Midsummer Night’s Dream community project is being delayed because it clashed with the Olympic plans and also to allow more time to secure funding.</w:t>
      </w:r>
    </w:p>
    <w:p w:rsidR="0032497A" w:rsidRDefault="0032497A" w:rsidP="00733E05">
      <w:pPr>
        <w:rPr>
          <w:rFonts w:ascii="Arial" w:hAnsi="Arial" w:cs="Arial"/>
        </w:rPr>
      </w:pPr>
      <w:r>
        <w:rPr>
          <w:rFonts w:ascii="Arial" w:hAnsi="Arial" w:cs="Arial"/>
          <w:b/>
        </w:rPr>
        <w:t xml:space="preserve">Other events: </w:t>
      </w:r>
      <w:r>
        <w:rPr>
          <w:rFonts w:ascii="Arial" w:hAnsi="Arial" w:cs="Arial"/>
        </w:rPr>
        <w:t>We are keen to secure better information for park users about events happening in the park this year.</w:t>
      </w:r>
    </w:p>
    <w:p w:rsidR="0032497A" w:rsidRDefault="0032497A" w:rsidP="008610AD">
      <w:pPr>
        <w:numPr>
          <w:ilvl w:val="0"/>
          <w:numId w:val="1"/>
        </w:numPr>
        <w:ind w:hanging="578"/>
        <w:rPr>
          <w:rFonts w:ascii="Arial" w:hAnsi="Arial" w:cs="Arial"/>
          <w:b/>
        </w:rPr>
      </w:pPr>
      <w:r>
        <w:rPr>
          <w:rFonts w:ascii="Arial" w:hAnsi="Arial" w:cs="Arial"/>
          <w:b/>
        </w:rPr>
        <w:t>Membership and involvement</w:t>
      </w:r>
    </w:p>
    <w:p w:rsidR="0032497A" w:rsidRDefault="0032497A" w:rsidP="008610AD">
      <w:pPr>
        <w:ind w:left="142"/>
        <w:rPr>
          <w:rFonts w:ascii="Arial" w:hAnsi="Arial" w:cs="Arial"/>
        </w:rPr>
      </w:pPr>
      <w:r>
        <w:rPr>
          <w:rFonts w:ascii="Arial" w:hAnsi="Arial" w:cs="Arial"/>
        </w:rPr>
        <w:t>We have 324 people on our mailing list.  Since mid November we have had 2635 visits to the website, favourite pages being the home page, facilities, sports, history and restoration project.  We have 158 members of our facebook group and 90 people who like our facebook page.  The numbers are going up slowly over time.</w:t>
      </w:r>
    </w:p>
    <w:p w:rsidR="0032497A" w:rsidRDefault="0032497A" w:rsidP="00A6105F">
      <w:pPr>
        <w:numPr>
          <w:ilvl w:val="0"/>
          <w:numId w:val="1"/>
        </w:numPr>
        <w:ind w:hanging="720"/>
        <w:rPr>
          <w:rFonts w:ascii="Arial" w:hAnsi="Arial" w:cs="Arial"/>
          <w:b/>
        </w:rPr>
      </w:pPr>
      <w:r>
        <w:rPr>
          <w:rFonts w:ascii="Arial" w:hAnsi="Arial" w:cs="Arial"/>
          <w:b/>
        </w:rPr>
        <w:t>Annual General Meeting</w:t>
      </w:r>
    </w:p>
    <w:p w:rsidR="0032497A" w:rsidRDefault="0032497A" w:rsidP="00A6105F">
      <w:pPr>
        <w:rPr>
          <w:rFonts w:ascii="Arial" w:hAnsi="Arial" w:cs="Arial"/>
        </w:rPr>
      </w:pPr>
      <w:r>
        <w:rPr>
          <w:rFonts w:ascii="Arial" w:hAnsi="Arial" w:cs="Arial"/>
        </w:rPr>
        <w:t>Our next meeting will be on Saturday 4 March at 11am.  This will be our Annual General Meeting at which we will elect a Chair, Vice-Chair, Secretary, Treasurer and Minutes Secretary.  We will also review the additional posts for other reps.  If you want to stand please let John Hudson know via the cpug email address at least a week in advance.</w:t>
      </w:r>
    </w:p>
    <w:p w:rsidR="0032497A" w:rsidRPr="009E7C2E" w:rsidRDefault="0032497A" w:rsidP="00460DC6">
      <w:pPr>
        <w:rPr>
          <w:rFonts w:ascii="Arial" w:hAnsi="Arial" w:cs="Arial"/>
          <w:b/>
        </w:rPr>
      </w:pPr>
      <w:smartTag w:uri="urn:schemas-microsoft-com:office:smarttags" w:element="PersonName">
        <w:r>
          <w:rPr>
            <w:rFonts w:ascii="Arial" w:hAnsi="Arial" w:cs="Arial"/>
          </w:rPr>
          <w:t>Caroline</w:t>
        </w:r>
      </w:smartTag>
      <w:r>
        <w:rPr>
          <w:rFonts w:ascii="Arial" w:hAnsi="Arial" w:cs="Arial"/>
        </w:rPr>
        <w:t xml:space="preserve"> Millar, January 2012</w:t>
      </w:r>
    </w:p>
    <w:sectPr w:rsidR="0032497A" w:rsidRPr="009E7C2E" w:rsidSect="004108C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97A" w:rsidRDefault="0032497A" w:rsidP="00A6105F">
      <w:pPr>
        <w:spacing w:after="0" w:line="240" w:lineRule="auto"/>
      </w:pPr>
      <w:r>
        <w:separator/>
      </w:r>
    </w:p>
  </w:endnote>
  <w:endnote w:type="continuationSeparator" w:id="0">
    <w:p w:rsidR="0032497A" w:rsidRDefault="0032497A" w:rsidP="00A61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7A" w:rsidRDefault="0032497A" w:rsidP="00460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97A" w:rsidRDefault="0032497A" w:rsidP="00460D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7A" w:rsidRDefault="0032497A" w:rsidP="00460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2497A" w:rsidRDefault="0032497A" w:rsidP="00460DC6">
    <w:pPr>
      <w:pStyle w:val="Footer"/>
      <w:ind w:right="360"/>
    </w:pPr>
    <w:r>
      <w:t xml:space="preserve">Clissold Park User Group   </w:t>
    </w:r>
    <w:hyperlink r:id="rId1" w:history="1">
      <w:r w:rsidRPr="00261F61">
        <w:rPr>
          <w:rStyle w:val="Hyperlink"/>
        </w:rPr>
        <w:t>www.clissoldpark.com</w:t>
      </w:r>
    </w:hyperlink>
    <w:r>
      <w:t xml:space="preserve">     clissoldpug@googlemail.com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97A" w:rsidRDefault="0032497A" w:rsidP="00A6105F">
      <w:pPr>
        <w:spacing w:after="0" w:line="240" w:lineRule="auto"/>
      </w:pPr>
      <w:r>
        <w:separator/>
      </w:r>
    </w:p>
  </w:footnote>
  <w:footnote w:type="continuationSeparator" w:id="0">
    <w:p w:rsidR="0032497A" w:rsidRDefault="0032497A" w:rsidP="00A610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04037"/>
    <w:multiLevelType w:val="hybridMultilevel"/>
    <w:tmpl w:val="37FAFFC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224"/>
    <w:rsid w:val="00023D2D"/>
    <w:rsid w:val="0003721B"/>
    <w:rsid w:val="00124782"/>
    <w:rsid w:val="00261F61"/>
    <w:rsid w:val="002C2105"/>
    <w:rsid w:val="002F6FAD"/>
    <w:rsid w:val="002F76A1"/>
    <w:rsid w:val="00322554"/>
    <w:rsid w:val="0032497A"/>
    <w:rsid w:val="00406224"/>
    <w:rsid w:val="004108CA"/>
    <w:rsid w:val="0044404F"/>
    <w:rsid w:val="00460DC6"/>
    <w:rsid w:val="00490B71"/>
    <w:rsid w:val="0051344C"/>
    <w:rsid w:val="0068479F"/>
    <w:rsid w:val="006A10E7"/>
    <w:rsid w:val="00733E05"/>
    <w:rsid w:val="007600D3"/>
    <w:rsid w:val="007F4677"/>
    <w:rsid w:val="008610AD"/>
    <w:rsid w:val="00882927"/>
    <w:rsid w:val="00884532"/>
    <w:rsid w:val="00914DFA"/>
    <w:rsid w:val="009E7C2E"/>
    <w:rsid w:val="00A6105F"/>
    <w:rsid w:val="00A84C0B"/>
    <w:rsid w:val="00A909EB"/>
    <w:rsid w:val="00AB2659"/>
    <w:rsid w:val="00C959A8"/>
    <w:rsid w:val="00CC62ED"/>
    <w:rsid w:val="00F30A39"/>
    <w:rsid w:val="00F56984"/>
    <w:rsid w:val="00F93503"/>
    <w:rsid w:val="00FE12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CA"/>
    <w:pPr>
      <w:spacing w:after="200" w:line="276" w:lineRule="auto"/>
    </w:pPr>
    <w:rPr>
      <w:lang w:val="en-GB"/>
    </w:rPr>
  </w:style>
  <w:style w:type="paragraph" w:styleId="Heading2">
    <w:name w:val="heading 2"/>
    <w:basedOn w:val="Normal"/>
    <w:next w:val="Normal"/>
    <w:link w:val="Heading2Char"/>
    <w:uiPriority w:val="99"/>
    <w:qFormat/>
    <w:rsid w:val="00A84C0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84C0B"/>
    <w:rPr>
      <w:rFonts w:ascii="Cambria" w:hAnsi="Cambria" w:cs="Times New Roman"/>
      <w:b/>
      <w:bCs/>
      <w:i/>
      <w:iCs/>
      <w:sz w:val="28"/>
      <w:szCs w:val="28"/>
      <w:lang w:eastAsia="en-US"/>
    </w:rPr>
  </w:style>
  <w:style w:type="paragraph" w:styleId="ListParagraph">
    <w:name w:val="List Paragraph"/>
    <w:basedOn w:val="Normal"/>
    <w:uiPriority w:val="99"/>
    <w:qFormat/>
    <w:rsid w:val="00406224"/>
    <w:pPr>
      <w:ind w:left="720"/>
      <w:contextualSpacing/>
    </w:pPr>
  </w:style>
  <w:style w:type="table" w:styleId="TableGrid">
    <w:name w:val="Table Grid"/>
    <w:basedOn w:val="TableNormal"/>
    <w:uiPriority w:val="99"/>
    <w:rsid w:val="004062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22554"/>
    <w:rPr>
      <w:rFonts w:cs="Times New Roman"/>
      <w:color w:val="0000FF"/>
      <w:u w:val="single"/>
    </w:rPr>
  </w:style>
  <w:style w:type="paragraph" w:styleId="Header">
    <w:name w:val="header"/>
    <w:basedOn w:val="Normal"/>
    <w:link w:val="HeaderChar"/>
    <w:uiPriority w:val="99"/>
    <w:semiHidden/>
    <w:rsid w:val="00A6105F"/>
    <w:pPr>
      <w:tabs>
        <w:tab w:val="center" w:pos="4513"/>
        <w:tab w:val="right" w:pos="9026"/>
      </w:tabs>
    </w:pPr>
  </w:style>
  <w:style w:type="character" w:customStyle="1" w:styleId="HeaderChar">
    <w:name w:val="Header Char"/>
    <w:basedOn w:val="DefaultParagraphFont"/>
    <w:link w:val="Header"/>
    <w:uiPriority w:val="99"/>
    <w:semiHidden/>
    <w:locked/>
    <w:rsid w:val="00A6105F"/>
    <w:rPr>
      <w:rFonts w:cs="Times New Roman"/>
      <w:sz w:val="22"/>
      <w:szCs w:val="22"/>
      <w:lang w:eastAsia="en-US"/>
    </w:rPr>
  </w:style>
  <w:style w:type="paragraph" w:styleId="Footer">
    <w:name w:val="footer"/>
    <w:basedOn w:val="Normal"/>
    <w:link w:val="FooterChar"/>
    <w:uiPriority w:val="99"/>
    <w:semiHidden/>
    <w:rsid w:val="00A6105F"/>
    <w:pPr>
      <w:tabs>
        <w:tab w:val="center" w:pos="4513"/>
        <w:tab w:val="right" w:pos="9026"/>
      </w:tabs>
    </w:pPr>
  </w:style>
  <w:style w:type="character" w:customStyle="1" w:styleId="FooterChar">
    <w:name w:val="Footer Char"/>
    <w:basedOn w:val="DefaultParagraphFont"/>
    <w:link w:val="Footer"/>
    <w:uiPriority w:val="99"/>
    <w:semiHidden/>
    <w:locked/>
    <w:rsid w:val="00A6105F"/>
    <w:rPr>
      <w:rFonts w:cs="Times New Roman"/>
      <w:sz w:val="22"/>
      <w:szCs w:val="22"/>
      <w:lang w:eastAsia="en-US"/>
    </w:rPr>
  </w:style>
  <w:style w:type="character" w:styleId="PageNumber">
    <w:name w:val="page number"/>
    <w:basedOn w:val="DefaultParagraphFont"/>
    <w:uiPriority w:val="99"/>
    <w:rsid w:val="00460DC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ma.finch@g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lissold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736</Words>
  <Characters>4198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Clissold Park User Group</dc:title>
  <dc:subject/>
  <dc:creator>Caroline Dell</dc:creator>
  <cp:keywords/>
  <dc:description/>
  <cp:lastModifiedBy>Iz</cp:lastModifiedBy>
  <cp:revision>2</cp:revision>
  <cp:lastPrinted>2012-01-14T08:26:00Z</cp:lastPrinted>
  <dcterms:created xsi:type="dcterms:W3CDTF">2012-01-27T11:35:00Z</dcterms:created>
  <dcterms:modified xsi:type="dcterms:W3CDTF">2012-01-27T11:35:00Z</dcterms:modified>
</cp:coreProperties>
</file>